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5943600" cy="14281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9.80443954467773" w:lineRule="auto"/>
        <w:ind w:left="293.2801818847656" w:right="281.361083984375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Rebound the MLKCommUNITY Sustainable Transportation Equity Focus Group Overview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Reframing the Transportation Conversation in Southeast Bakersfield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31591796875" w:line="243.90214920043945" w:lineRule="auto"/>
        <w:ind w:left="2.1600341796875" w:right="139.639892578125" w:firstLine="3.3599853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looking for Southeast Bakersfield residents who are interested in contributing to the  transportation equity conversation.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We are seeking participants for paid online and in-person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focus group conversations taking place at 6 PM Pacific time on the following dates: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370.80001831054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January 23,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198486328125" w:line="240" w:lineRule="auto"/>
        <w:ind w:left="370.80001831054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January 25,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720458984375" w:line="240" w:lineRule="auto"/>
        <w:ind w:left="370.80001831054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January 30, 2023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3197021484375" w:line="243.9023780822754" w:lineRule="auto"/>
        <w:ind w:left="8.8800048828125" w:right="372.80029296875" w:hanging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These focus groups will be conducted online using a webcam and will take no more than 1.5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hours of your time for which you will be compensated $50 through your choice of many gift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cards being offered. During this online discussion you will be able to share your in-depth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experience and opinions on transportation in Southeast Bakersfield to help guide us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advocating for more equitable transportation investments for the Southeast community.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0" w:lineRule="auto"/>
        <w:ind w:left="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Compensation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0" w:lineRule="auto"/>
        <w:ind w:left="729.520111083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$50 Electronic Visa Giftcard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1962890625" w:line="244.1525173187256" w:lineRule="auto"/>
        <w:ind w:left="725.2000427246094" w:right="0" w:hanging="0.959930419921875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you will only receive the gift card AFTER joining a focus group and each person will only receive ONE gift card. In order to receive your gift card, you must  attend and actively participate.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36688232421875" w:line="240" w:lineRule="auto"/>
        <w:ind w:left="14.8800659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 requirements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738.40011596679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0101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01010"/>
          <w:sz w:val="24"/>
          <w:szCs w:val="24"/>
          <w:u w:val="none"/>
          <w:shd w:fill="auto" w:val="clear"/>
          <w:vertAlign w:val="baseline"/>
          <w:rtl w:val="0"/>
        </w:rPr>
        <w:t xml:space="preserve">Device type: Computer with webcam.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0" w:lineRule="auto"/>
        <w:ind w:left="721.8400573730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cannot use a tablet or a smartphone.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52001953125" w:line="240" w:lineRule="auto"/>
        <w:ind w:left="0.9600830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screening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4.06903266906738" w:lineRule="auto"/>
        <w:ind w:left="722.3200988769531" w:right="25.52001953125" w:firstLine="16.0800170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Must reside and be able to confirm residency in Southeast Bakersfield. Upon submitting  your interest form, COLDf may follow up via message, email, or phone to confirm if  you're a fit for the focus group. Be sure to answer!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4508056640625" w:line="240" w:lineRule="auto"/>
        <w:ind w:left="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Information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120086669921875" w:line="243.9023780822754" w:lineRule="auto"/>
        <w:ind w:left="729.0400695800781" w:right="259.88037109375" w:hanging="2.4000549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Sessions will be recorded and may be shared with the Southeast community after the  event.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44384765625" w:line="243.90246391296387" w:lineRule="auto"/>
        <w:ind w:left="724.47998046875" w:right="311.278076171875" w:firstLine="13.9201354980468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youth participants, parental consent will be required to participate in these focus  groups.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" w:line="240" w:lineRule="auto"/>
        <w:ind w:left="0" w:right="882.16064453125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/>
        <w:drawing>
          <wp:inline distB="19050" distT="19050" distL="19050" distR="19050">
            <wp:extent cx="5943600" cy="13811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3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23291015625" w:line="487.8042411804199" w:lineRule="auto"/>
        <w:ind w:left="749.2001342773438" w:right="744.36279296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Rebound the MLKCommUNITY Sustainable Transportation Equity Focus Groups FREQUENTLY ASKED QUESTIONS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154296875" w:line="240" w:lineRule="auto"/>
        <w:ind w:left="3.3599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this focus group about?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197265625" w:line="243.9023780822754" w:lineRule="auto"/>
        <w:ind w:left="0" w:right="283.160400390625" w:hanging="4.55993652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California Air Resources Board (CARB) awarded COLDf's Rebound the MLKCommUNITY a grant to conduct a planning effort to identify clean transportation needs and opportunities in neighborhoods within Southeast Bakersfield. The focus groups are intended to inform the project team who has been tasked with developing a roadmap and implementation strategy centered on transportation equity.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8212890625" w:line="240" w:lineRule="auto"/>
        <w:ind w:left="14.8800659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I participate in the online focus group?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4.6798610687256" w:lineRule="auto"/>
        <w:ind w:left="2.1600341796875" w:right="52.838134765625" w:firstLine="16.320037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First, apply to participate! The COLDf team will review applications and select participants for  the focus groups. If you’re selected, you’ll receive a scheduling email allowing you to confirm a  date and time to participate. Once confirmed, you’ll receive instructions and an online meeting  link. You’ll use that link to connect at your confirmed session time.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83984375" w:line="243.9023780822754" w:lineRule="auto"/>
        <w:ind w:left="9.600067138671875" w:right="401.640625" w:firstLine="8.88000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in-person focus groups, a COLDf team member will give you a location and directions to  help you get to the session. You can always message your COLDf contact person if you have  questions or need assistance!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7431640625" w:line="240" w:lineRule="auto"/>
        <w:ind w:left="3.3599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 focus group?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3369140625" w:line="244.15228843688965" w:lineRule="auto"/>
        <w:ind w:left="16.320037841796875" w:right="36.519775390625" w:firstLine="2.16003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Focus groups involve interacting with a small group of your peers. The COLDf team may share a  prompt and ask the group to discuss a topic and provide feedback. Focus groups are great for  participants who are outspoken and enjoy collaborating with others.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3677978515625" w:line="240" w:lineRule="auto"/>
        <w:ind w:left="14.8800659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and when are incentive payments distributed?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5.901517868042" w:lineRule="auto"/>
        <w:ind w:left="16.320037841796875" w:right="643.480224609375" w:hanging="16.32003784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incentive will be paid out within 5 business days (or sooner) once you’ve successfully  participated in and completed your session.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185302734375" w:line="240" w:lineRule="auto"/>
        <w:ind w:left="3.359985351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I need to do to be prepared for the online focus group?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4.01355743408203" w:lineRule="auto"/>
        <w:ind w:left="5.279998779296875" w:right="187.879638671875" w:firstLine="0.24002075195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recommend downloading and familiarizing yourself with the popular online meeting tool  Zoom prior to your session. Make sure your camera and microphone work, you have a pair of  headphones handy, and that you’re in a quiet space where you won’t be disturbed during the  session.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061950683594" w:line="240" w:lineRule="auto"/>
        <w:ind w:left="14.8800659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I contact your support team?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72003173828125" w:line="243.9023780822754" w:lineRule="auto"/>
        <w:ind w:left="9.600067138671875" w:right="241.6796875" w:firstLine="8.8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general questions, email us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project@coldf.org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We’ll get back to you within 1 business  day. </w:t>
      </w:r>
    </w:p>
    <w:sectPr>
      <w:pgSz w:h="15840" w:w="12240" w:orient="portrait"/>
      <w:pgMar w:bottom="1024.800033569336" w:top="473.00048828125" w:left="1442.1598815917969" w:right="1436.83959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